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8AC5" w14:textId="77777777" w:rsidR="00BF025F" w:rsidRPr="00BF025F" w:rsidRDefault="00BF025F" w:rsidP="00BF025F">
      <w:pPr>
        <w:contextualSpacing/>
        <w:jc w:val="both"/>
        <w:rPr>
          <w:rFonts w:cstheme="minorHAnsi"/>
          <w:b/>
          <w:color w:val="595959" w:themeColor="text1" w:themeTint="A6"/>
          <w:sz w:val="36"/>
          <w:szCs w:val="36"/>
        </w:rPr>
      </w:pPr>
      <w:r w:rsidRPr="00BF025F">
        <w:rPr>
          <w:rFonts w:cstheme="minorHAnsi"/>
          <w:b/>
          <w:color w:val="595959" w:themeColor="text1" w:themeTint="A6"/>
          <w:sz w:val="36"/>
          <w:szCs w:val="36"/>
        </w:rPr>
        <w:t>Motorkář na sobě musí neustále pracovat</w:t>
      </w:r>
    </w:p>
    <w:p w14:paraId="6696946F" w14:textId="77777777" w:rsidR="00BF025F" w:rsidRDefault="00BF025F" w:rsidP="0084642C">
      <w:pPr>
        <w:jc w:val="both"/>
        <w:rPr>
          <w:b/>
        </w:rPr>
      </w:pPr>
    </w:p>
    <w:p w14:paraId="39C9639B" w14:textId="1F00966F" w:rsidR="00BF025F" w:rsidRPr="001606E4" w:rsidRDefault="00BF025F" w:rsidP="00BF025F">
      <w:pPr>
        <w:contextualSpacing/>
        <w:jc w:val="both"/>
        <w:rPr>
          <w:rFonts w:cstheme="minorHAnsi"/>
          <w:b/>
        </w:rPr>
      </w:pPr>
      <w:r w:rsidRPr="001F7228">
        <w:rPr>
          <w:rFonts w:cstheme="minorHAnsi"/>
          <w:b/>
          <w:color w:val="595959" w:themeColor="text1" w:themeTint="A6"/>
        </w:rPr>
        <w:t xml:space="preserve">Chladné podzimní počasí přinutilo většinu motorkářů zazimovat své dvoukolové stroje. Podle statistik do konce října skončila letošní sezona pro </w:t>
      </w:r>
      <w:r w:rsidR="004F1CCC">
        <w:rPr>
          <w:rFonts w:cstheme="minorHAnsi"/>
          <w:b/>
          <w:color w:val="595959" w:themeColor="text1" w:themeTint="A6"/>
        </w:rPr>
        <w:t xml:space="preserve">60 </w:t>
      </w:r>
      <w:r w:rsidRPr="001F7228">
        <w:rPr>
          <w:rFonts w:cstheme="minorHAnsi"/>
          <w:b/>
          <w:color w:val="595959" w:themeColor="text1" w:themeTint="A6"/>
        </w:rPr>
        <w:t xml:space="preserve">jezdců tragicky. Policisté dosud šetřili </w:t>
      </w:r>
      <w:r w:rsidR="004F1CCC">
        <w:rPr>
          <w:rFonts w:cstheme="minorHAnsi"/>
          <w:b/>
          <w:color w:val="595959" w:themeColor="text1" w:themeTint="A6"/>
        </w:rPr>
        <w:t>přes 1 900</w:t>
      </w:r>
      <w:r w:rsidRPr="001F7228">
        <w:rPr>
          <w:rFonts w:cstheme="minorHAnsi"/>
          <w:b/>
          <w:color w:val="595959" w:themeColor="text1" w:themeTint="A6"/>
        </w:rPr>
        <w:t xml:space="preserve"> nehod s jejich účastí. </w:t>
      </w:r>
      <w:r>
        <w:rPr>
          <w:rFonts w:cstheme="minorHAnsi"/>
          <w:b/>
          <w:color w:val="595959" w:themeColor="text1" w:themeTint="A6"/>
        </w:rPr>
        <w:t xml:space="preserve">Dlouhodobě je největším </w:t>
      </w:r>
      <w:r w:rsidRPr="001606E4">
        <w:rPr>
          <w:rFonts w:cstheme="minorHAnsi"/>
          <w:b/>
        </w:rPr>
        <w:t xml:space="preserve">problémem rychlá a riskantní jízda. Zbytečné střety ale často zaviní i nedostatek zkušeností. Ukazuje se, že motocyklisté často své stroje nezvládají a neměli by rozhodně podceňovat pravidelné tréninky. Zdokonalovacími kurzy s názvem „Učme se přežít“, které jsou pořádány pod taktovkou Týmu silniční bezpečnosti už deset let, letos prošlo </w:t>
      </w:r>
      <w:r w:rsidR="001606E4" w:rsidRPr="001606E4">
        <w:rPr>
          <w:rFonts w:cstheme="minorHAnsi"/>
          <w:b/>
        </w:rPr>
        <w:t>téměř</w:t>
      </w:r>
      <w:r w:rsidRPr="001606E4">
        <w:rPr>
          <w:rFonts w:cstheme="minorHAnsi"/>
          <w:b/>
        </w:rPr>
        <w:t xml:space="preserve"> tisíc motorkářů. A pochvalují si je všichni zúčastnění.</w:t>
      </w:r>
    </w:p>
    <w:p w14:paraId="7DFEFFC1" w14:textId="77777777" w:rsidR="00BF025F" w:rsidRPr="001606E4" w:rsidRDefault="00BF025F" w:rsidP="00BF025F">
      <w:pPr>
        <w:contextualSpacing/>
        <w:jc w:val="both"/>
        <w:rPr>
          <w:rFonts w:cstheme="minorHAnsi"/>
          <w:b/>
        </w:rPr>
      </w:pPr>
    </w:p>
    <w:p w14:paraId="3AA69622" w14:textId="77777777" w:rsidR="008446D2" w:rsidRPr="001606E4" w:rsidRDefault="008446D2" w:rsidP="00BF025F">
      <w:pPr>
        <w:contextualSpacing/>
        <w:jc w:val="both"/>
        <w:rPr>
          <w:rFonts w:cstheme="minorHAnsi"/>
          <w:b/>
        </w:rPr>
      </w:pPr>
      <w:r w:rsidRPr="001606E4">
        <w:rPr>
          <w:rFonts w:cstheme="minorHAnsi"/>
          <w:b/>
        </w:rPr>
        <w:t>Intenzivní příprava se vyplatí</w:t>
      </w:r>
    </w:p>
    <w:p w14:paraId="23DA7C7B" w14:textId="77777777" w:rsidR="004F1CCC" w:rsidRPr="001606E4" w:rsidRDefault="004F1CCC" w:rsidP="00BF025F">
      <w:pPr>
        <w:contextualSpacing/>
        <w:jc w:val="both"/>
        <w:rPr>
          <w:rFonts w:cstheme="minorHAnsi"/>
          <w:b/>
        </w:rPr>
      </w:pPr>
    </w:p>
    <w:p w14:paraId="0FE64444" w14:textId="77777777" w:rsidR="00BF025F" w:rsidRPr="001606E4" w:rsidRDefault="00BF025F" w:rsidP="00BF025F">
      <w:pPr>
        <w:contextualSpacing/>
        <w:jc w:val="both"/>
        <w:rPr>
          <w:rFonts w:cstheme="minorHAnsi"/>
          <w:bCs/>
        </w:rPr>
      </w:pPr>
      <w:r w:rsidRPr="001606E4">
        <w:rPr>
          <w:rFonts w:cstheme="minorHAnsi"/>
          <w:bCs/>
        </w:rPr>
        <w:t xml:space="preserve">Ačkoliv jsou od roku 2016 závěrečné testy pro žadatele řidičského průkazu na motorku složitější, následný trénink je stále potřebný. Výuka v autoškole podle odborníků nestačí. Výrazně se sice zlepšila, ale pořád je to málo. </w:t>
      </w:r>
      <w:r w:rsidRPr="001606E4">
        <w:rPr>
          <w:rFonts w:cstheme="minorHAnsi"/>
          <w:bCs/>
          <w:i/>
          <w:iCs/>
        </w:rPr>
        <w:t>„Jízda na motorce není jen o přidávání plynu. Podstatné je, aby se motorkář naučil čelit krizovým situacím, do kterých se v budoucnu v běžném silničním provozu s největší pravděpodobností dostane, a věděl, jak na ně bezpečně reagovat. Na to ho mohou připravit právě zdokonalovací kurzy a kurzy bezpečné jízdy v motoškolách,“</w:t>
      </w:r>
      <w:r w:rsidRPr="001606E4">
        <w:rPr>
          <w:rFonts w:cstheme="minorHAnsi"/>
          <w:bCs/>
        </w:rPr>
        <w:t xml:space="preserve"> říká </w:t>
      </w:r>
      <w:r w:rsidR="004F1CCC" w:rsidRPr="001606E4">
        <w:rPr>
          <w:rFonts w:cstheme="minorHAnsi"/>
          <w:b/>
        </w:rPr>
        <w:t>Jan Polák</w:t>
      </w:r>
      <w:r w:rsidRPr="001606E4">
        <w:rPr>
          <w:rFonts w:cstheme="minorHAnsi"/>
          <w:b/>
        </w:rPr>
        <w:t>,</w:t>
      </w:r>
      <w:r w:rsidR="004F1CCC" w:rsidRPr="001606E4">
        <w:rPr>
          <w:rFonts w:cstheme="minorHAnsi"/>
          <w:b/>
        </w:rPr>
        <w:t xml:space="preserve"> manažer projektu Učme se přežít</w:t>
      </w:r>
      <w:r w:rsidRPr="001606E4">
        <w:rPr>
          <w:rFonts w:cstheme="minorHAnsi"/>
          <w:bCs/>
        </w:rPr>
        <w:t>. Tréninky by neměli podle něj podceňovat začátečníci ani pokročilejší jezdci, kteří mají často zažité zlozvyky a těžko se jich zbavují.</w:t>
      </w:r>
    </w:p>
    <w:p w14:paraId="0FD5A66B" w14:textId="77777777" w:rsidR="00BF025F" w:rsidRPr="001606E4" w:rsidRDefault="00BF025F" w:rsidP="00BF025F">
      <w:pPr>
        <w:contextualSpacing/>
        <w:jc w:val="both"/>
        <w:rPr>
          <w:rFonts w:cstheme="minorHAnsi"/>
          <w:bCs/>
        </w:rPr>
      </w:pPr>
    </w:p>
    <w:p w14:paraId="125E15D0" w14:textId="18913B3E" w:rsidR="00BF025F" w:rsidRPr="001606E4" w:rsidRDefault="00BF025F" w:rsidP="00BF025F">
      <w:pPr>
        <w:contextualSpacing/>
        <w:jc w:val="both"/>
        <w:rPr>
          <w:rFonts w:cstheme="minorHAnsi"/>
        </w:rPr>
      </w:pPr>
      <w:r w:rsidRPr="001606E4">
        <w:rPr>
          <w:rFonts w:cstheme="minorHAnsi"/>
          <w:bCs/>
        </w:rPr>
        <w:t xml:space="preserve">I přes letošní pokles dopravních nehod způsobený pandemií koronaviru, byly pro motorkáře jako obvykle nejtragičtější jarní měsíce. Jen do letošního dubna jich na silnicích zemřelo 18. Do poloviny roku pak 31. </w:t>
      </w:r>
      <w:r w:rsidRPr="001606E4">
        <w:rPr>
          <w:rFonts w:cstheme="minorHAnsi"/>
          <w:bCs/>
          <w:i/>
          <w:iCs/>
        </w:rPr>
        <w:t>„Nejsou ohrožení jen ti, kteří si nejsou za řídítky jistí. I zkušeným jezdcům chvilku trvá, než se v nové sezoně rozjezdí a dostanou do odpovídající kondice. Motocyklista na sobě musí pracovat, trénovat a během zimy, když jeho stroj zaslouženě odpočívá, má prostor popřemýšlet o zdokonalovacím kurzu,“</w:t>
      </w:r>
      <w:r w:rsidRPr="001606E4">
        <w:rPr>
          <w:rFonts w:cstheme="minorHAnsi"/>
          <w:bCs/>
        </w:rPr>
        <w:t xml:space="preserve"> doporučuje </w:t>
      </w:r>
      <w:r w:rsidR="004F1CCC" w:rsidRPr="001606E4">
        <w:rPr>
          <w:rFonts w:cstheme="minorHAnsi"/>
          <w:b/>
        </w:rPr>
        <w:t>Jiří Novotný</w:t>
      </w:r>
      <w:r w:rsidRPr="001606E4">
        <w:rPr>
          <w:rFonts w:cstheme="minorHAnsi"/>
          <w:bCs/>
        </w:rPr>
        <w:t>.</w:t>
      </w:r>
      <w:r w:rsidRPr="001606E4">
        <w:rPr>
          <w:rFonts w:cstheme="minorHAnsi"/>
        </w:rPr>
        <w:t xml:space="preserve"> </w:t>
      </w:r>
      <w:r w:rsidRPr="001606E4">
        <w:rPr>
          <w:rFonts w:cstheme="minorHAnsi"/>
          <w:i/>
          <w:iCs/>
        </w:rPr>
        <w:t>„Jedině intenzivní přípravou bude schopen lépe předvídat, což je při jízdě důležitější než sebelepší výbava,“</w:t>
      </w:r>
      <w:r w:rsidR="00161D83" w:rsidRPr="001606E4">
        <w:rPr>
          <w:rFonts w:cstheme="minorHAnsi"/>
        </w:rPr>
        <w:t xml:space="preserve"> </w:t>
      </w:r>
      <w:r w:rsidRPr="001606E4">
        <w:rPr>
          <w:rFonts w:cstheme="minorHAnsi"/>
        </w:rPr>
        <w:t xml:space="preserve">dodává </w:t>
      </w:r>
      <w:r w:rsidRPr="001606E4">
        <w:rPr>
          <w:rFonts w:cstheme="minorHAnsi"/>
          <w:b/>
        </w:rPr>
        <w:t>motocyklový instruktor</w:t>
      </w:r>
      <w:r w:rsidRPr="001606E4">
        <w:rPr>
          <w:rFonts w:cstheme="minorHAnsi"/>
          <w:bCs/>
        </w:rPr>
        <w:t>.</w:t>
      </w:r>
    </w:p>
    <w:p w14:paraId="3E779638" w14:textId="77777777" w:rsidR="00BF025F" w:rsidRPr="001606E4" w:rsidRDefault="00BF025F" w:rsidP="00BF025F">
      <w:pPr>
        <w:contextualSpacing/>
        <w:jc w:val="both"/>
        <w:rPr>
          <w:rFonts w:cstheme="minorHAnsi"/>
          <w:b/>
        </w:rPr>
      </w:pPr>
    </w:p>
    <w:p w14:paraId="0CCAAB07" w14:textId="77777777" w:rsidR="008446D2" w:rsidRPr="001606E4" w:rsidRDefault="00BF025F" w:rsidP="00BF025F">
      <w:pPr>
        <w:contextualSpacing/>
        <w:jc w:val="both"/>
        <w:rPr>
          <w:rFonts w:cstheme="minorHAnsi"/>
          <w:b/>
        </w:rPr>
      </w:pPr>
      <w:r w:rsidRPr="001606E4">
        <w:rPr>
          <w:rFonts w:cstheme="minorHAnsi"/>
          <w:b/>
        </w:rPr>
        <w:t>Motocyklisté patří obecně mezi nejohroženější skupinu účastníků silničního provozu</w:t>
      </w:r>
    </w:p>
    <w:p w14:paraId="560FE65C" w14:textId="77777777" w:rsidR="00BF025F" w:rsidRPr="008446D2" w:rsidRDefault="00BF025F" w:rsidP="00BF025F">
      <w:pPr>
        <w:contextualSpacing/>
        <w:jc w:val="both"/>
        <w:rPr>
          <w:rFonts w:cstheme="minorHAnsi"/>
          <w:color w:val="595959" w:themeColor="text1" w:themeTint="A6"/>
        </w:rPr>
      </w:pPr>
      <w:r w:rsidRPr="001606E4">
        <w:rPr>
          <w:rFonts w:cstheme="minorHAnsi"/>
        </w:rPr>
        <w:t xml:space="preserve">Při pádu nebo střetu jsou nejméně chráněni. Vzhledem ke zvýšeným rizikům, kdy agresivity na silnicích bohužel stále přibývá a silniční provoz se zrychluje, je jediným řešením opět práce s řidiči, jejich výchova, výuka a příprava. Projekt „Učme se přežít“ pomáhající motocyklistům odstartoval před deseti lety v Libereckém kraji a postupně se rozšířil do celé republiky. Zahrnuje kurzy </w:t>
      </w:r>
      <w:r w:rsidRPr="008446D2">
        <w:rPr>
          <w:rFonts w:cstheme="minorHAnsi"/>
          <w:color w:val="595959" w:themeColor="text1" w:themeTint="A6"/>
        </w:rPr>
        <w:t>bezpečné jízdy a p</w:t>
      </w:r>
      <w:r w:rsidR="00FF11B5">
        <w:rPr>
          <w:rFonts w:cstheme="minorHAnsi"/>
          <w:color w:val="595959" w:themeColor="text1" w:themeTint="A6"/>
        </w:rPr>
        <w:t>odporuje</w:t>
      </w:r>
      <w:r w:rsidRPr="008446D2">
        <w:rPr>
          <w:rFonts w:cstheme="minorHAnsi"/>
          <w:color w:val="595959" w:themeColor="text1" w:themeTint="A6"/>
        </w:rPr>
        <w:t xml:space="preserve"> učitel</w:t>
      </w:r>
      <w:r w:rsidR="00FF11B5">
        <w:rPr>
          <w:rFonts w:cstheme="minorHAnsi"/>
          <w:color w:val="595959" w:themeColor="text1" w:themeTint="A6"/>
        </w:rPr>
        <w:t>e</w:t>
      </w:r>
      <w:r w:rsidRPr="008446D2">
        <w:rPr>
          <w:rFonts w:cstheme="minorHAnsi"/>
          <w:color w:val="595959" w:themeColor="text1" w:themeTint="A6"/>
        </w:rPr>
        <w:t xml:space="preserve"> autoškol při jejich práci. Pro méně i více zkušené jezdce je pořádá Tým silniční bezpečnosti společně s Policií ČR, Autoklubem České republiky, Libereckým krajem, Fondem zábrany škod České kanceláře pojistitelů a </w:t>
      </w:r>
      <w:r w:rsidRPr="008446D2">
        <w:rPr>
          <w:rFonts w:cstheme="minorHAnsi"/>
          <w:color w:val="595959" w:themeColor="text1" w:themeTint="A6"/>
        </w:rPr>
        <w:lastRenderedPageBreak/>
        <w:t>dalšími partnery s cílem procvičit jízdu na motorce. Pro všechny zaregistrované účastníky je díky partnerům projektu účast zdarma.</w:t>
      </w:r>
    </w:p>
    <w:p w14:paraId="3B0547D1" w14:textId="77777777" w:rsidR="00BF025F" w:rsidRPr="008446D2" w:rsidRDefault="00BF025F" w:rsidP="00BF025F">
      <w:pPr>
        <w:contextualSpacing/>
        <w:jc w:val="both"/>
        <w:rPr>
          <w:rFonts w:cstheme="minorHAnsi"/>
          <w:color w:val="595959" w:themeColor="text1" w:themeTint="A6"/>
        </w:rPr>
      </w:pPr>
    </w:p>
    <w:p w14:paraId="54A0E215" w14:textId="77777777" w:rsidR="00BF025F" w:rsidRPr="00A4027B" w:rsidRDefault="00BF025F" w:rsidP="00BF025F">
      <w:pPr>
        <w:contextualSpacing/>
        <w:jc w:val="both"/>
        <w:rPr>
          <w:rFonts w:cstheme="minorHAnsi"/>
          <w:i/>
          <w:iCs/>
          <w:color w:val="595959" w:themeColor="text1" w:themeTint="A6"/>
        </w:rPr>
      </w:pPr>
      <w:r w:rsidRPr="008446D2">
        <w:rPr>
          <w:rFonts w:cstheme="minorHAnsi"/>
          <w:i/>
          <w:iCs/>
          <w:color w:val="595959" w:themeColor="text1" w:themeTint="A6"/>
        </w:rPr>
        <w:t>„</w:t>
      </w:r>
      <w:r w:rsidR="00A4027B">
        <w:rPr>
          <w:rFonts w:cstheme="minorHAnsi"/>
          <w:i/>
          <w:iCs/>
          <w:color w:val="595959" w:themeColor="text1" w:themeTint="A6"/>
        </w:rPr>
        <w:t xml:space="preserve">Máme zpětnou vazbou od motocyklistů, kteří naším kurzem prošli, že získané zkušenosti a </w:t>
      </w:r>
      <w:r w:rsidRPr="008446D2">
        <w:rPr>
          <w:rFonts w:cstheme="minorHAnsi"/>
          <w:i/>
          <w:iCs/>
          <w:color w:val="595959" w:themeColor="text1" w:themeTint="A6"/>
        </w:rPr>
        <w:t xml:space="preserve">dovednosti jim </w:t>
      </w:r>
      <w:r w:rsidR="00A4027B">
        <w:rPr>
          <w:rFonts w:cstheme="minorHAnsi"/>
          <w:i/>
          <w:iCs/>
          <w:color w:val="595959" w:themeColor="text1" w:themeTint="A6"/>
        </w:rPr>
        <w:t>pomohl</w:t>
      </w:r>
      <w:r w:rsidR="00E96414">
        <w:rPr>
          <w:rFonts w:cstheme="minorHAnsi"/>
          <w:i/>
          <w:iCs/>
          <w:color w:val="595959" w:themeColor="text1" w:themeTint="A6"/>
        </w:rPr>
        <w:t>y</w:t>
      </w:r>
      <w:r w:rsidR="00A4027B">
        <w:rPr>
          <w:rFonts w:cstheme="minorHAnsi"/>
          <w:i/>
          <w:iCs/>
          <w:color w:val="595959" w:themeColor="text1" w:themeTint="A6"/>
        </w:rPr>
        <w:t xml:space="preserve"> </w:t>
      </w:r>
      <w:r w:rsidRPr="008446D2">
        <w:rPr>
          <w:rFonts w:cstheme="minorHAnsi"/>
          <w:i/>
          <w:iCs/>
          <w:color w:val="595959" w:themeColor="text1" w:themeTint="A6"/>
        </w:rPr>
        <w:t xml:space="preserve">vyřešit </w:t>
      </w:r>
      <w:r w:rsidR="00A4027B">
        <w:rPr>
          <w:rFonts w:cstheme="minorHAnsi"/>
          <w:i/>
          <w:iCs/>
          <w:color w:val="595959" w:themeColor="text1" w:themeTint="A6"/>
        </w:rPr>
        <w:t xml:space="preserve">nečekanou </w:t>
      </w:r>
      <w:r w:rsidRPr="008446D2">
        <w:rPr>
          <w:rFonts w:cstheme="minorHAnsi"/>
          <w:i/>
          <w:iCs/>
          <w:color w:val="595959" w:themeColor="text1" w:themeTint="A6"/>
        </w:rPr>
        <w:t>situaci v silničním provozu</w:t>
      </w:r>
      <w:r w:rsidR="00A4027B">
        <w:rPr>
          <w:rFonts w:cstheme="minorHAnsi"/>
          <w:i/>
          <w:iCs/>
          <w:color w:val="595959" w:themeColor="text1" w:themeTint="A6"/>
        </w:rPr>
        <w:t>. Věděli</w:t>
      </w:r>
      <w:r w:rsidR="00E96414">
        <w:rPr>
          <w:rFonts w:cstheme="minorHAnsi"/>
          <w:i/>
          <w:iCs/>
          <w:color w:val="595959" w:themeColor="text1" w:themeTint="A6"/>
        </w:rPr>
        <w:t xml:space="preserve"> například, jak </w:t>
      </w:r>
      <w:r w:rsidR="00A4027B">
        <w:rPr>
          <w:rFonts w:cstheme="minorHAnsi"/>
          <w:i/>
          <w:iCs/>
          <w:color w:val="595959" w:themeColor="text1" w:themeTint="A6"/>
        </w:rPr>
        <w:t xml:space="preserve">správně zareagovat </w:t>
      </w:r>
      <w:r w:rsidRPr="008446D2">
        <w:rPr>
          <w:rFonts w:cstheme="minorHAnsi"/>
          <w:i/>
          <w:iCs/>
          <w:color w:val="595959" w:themeColor="text1" w:themeTint="A6"/>
        </w:rPr>
        <w:t>na automobilistu, který je přehlédl či jinak vážně ohrozil</w:t>
      </w:r>
      <w:r w:rsidR="00A4027B">
        <w:rPr>
          <w:rFonts w:cstheme="minorHAnsi"/>
          <w:i/>
          <w:iCs/>
          <w:color w:val="595959" w:themeColor="text1" w:themeTint="A6"/>
        </w:rPr>
        <w:t xml:space="preserve"> a předešli tak možnému neštěstí.</w:t>
      </w:r>
      <w:r w:rsidRPr="008446D2">
        <w:rPr>
          <w:rFonts w:cstheme="minorHAnsi"/>
          <w:i/>
          <w:iCs/>
          <w:color w:val="595959" w:themeColor="text1" w:themeTint="A6"/>
        </w:rPr>
        <w:t xml:space="preserve"> Defenzivní styl jízdy a správné reakce na pochybení druhého tak zabránily nejedné nehodě</w:t>
      </w:r>
      <w:r w:rsidR="00E96414">
        <w:rPr>
          <w:rFonts w:cstheme="minorHAnsi"/>
          <w:i/>
          <w:iCs/>
          <w:color w:val="595959" w:themeColor="text1" w:themeTint="A6"/>
        </w:rPr>
        <w:t>. A to je smyslem výcvikových kurzů,</w:t>
      </w:r>
      <w:r w:rsidRPr="008446D2">
        <w:rPr>
          <w:rFonts w:cstheme="minorHAnsi"/>
          <w:i/>
          <w:iCs/>
          <w:color w:val="595959" w:themeColor="text1" w:themeTint="A6"/>
        </w:rPr>
        <w:t>“</w:t>
      </w:r>
      <w:r w:rsidRPr="008446D2">
        <w:rPr>
          <w:rFonts w:cstheme="minorHAnsi"/>
          <w:color w:val="595959" w:themeColor="text1" w:themeTint="A6"/>
        </w:rPr>
        <w:t xml:space="preserve"> </w:t>
      </w:r>
      <w:r w:rsidR="008446D2" w:rsidRPr="008446D2">
        <w:rPr>
          <w:rFonts w:cstheme="minorHAnsi"/>
          <w:color w:val="595959" w:themeColor="text1" w:themeTint="A6"/>
        </w:rPr>
        <w:t>uzavírá</w:t>
      </w:r>
      <w:r w:rsidR="004F1CCC">
        <w:rPr>
          <w:rFonts w:cstheme="minorHAnsi"/>
          <w:b/>
          <w:color w:val="595959" w:themeColor="text1" w:themeTint="A6"/>
        </w:rPr>
        <w:t xml:space="preserve"> Jan Polák</w:t>
      </w:r>
      <w:r w:rsidRPr="001F7228">
        <w:rPr>
          <w:rFonts w:cstheme="minorHAnsi"/>
          <w:b/>
          <w:color w:val="595959" w:themeColor="text1" w:themeTint="A6"/>
        </w:rPr>
        <w:t>.</w:t>
      </w:r>
    </w:p>
    <w:p w14:paraId="3B0E3292" w14:textId="77777777" w:rsidR="00FE39B1" w:rsidRDefault="00FE39B1" w:rsidP="0084642C">
      <w:pPr>
        <w:jc w:val="both"/>
      </w:pPr>
      <w:bookmarkStart w:id="0" w:name="_GoBack"/>
      <w:bookmarkEnd w:id="0"/>
    </w:p>
    <w:p w14:paraId="2AB6D6F1" w14:textId="77777777" w:rsidR="001922F8" w:rsidRPr="00ED16FD" w:rsidRDefault="001922F8" w:rsidP="001922F8"/>
    <w:p w14:paraId="4360B577" w14:textId="77777777" w:rsidR="004C7216" w:rsidRDefault="004C7216" w:rsidP="001922F8"/>
    <w:p w14:paraId="701E6EDE" w14:textId="77777777" w:rsidR="004C7216" w:rsidRDefault="004C7216" w:rsidP="001922F8"/>
    <w:p w14:paraId="5A903647" w14:textId="77777777" w:rsidR="004C7216" w:rsidRDefault="004C7216" w:rsidP="001922F8"/>
    <w:p w14:paraId="697F36E7" w14:textId="77777777" w:rsidR="004C7216" w:rsidRDefault="004C7216" w:rsidP="001922F8"/>
    <w:p w14:paraId="506A3873" w14:textId="77777777" w:rsidR="004C7216" w:rsidRDefault="004C7216" w:rsidP="001922F8"/>
    <w:p w14:paraId="16046946" w14:textId="77777777" w:rsidR="004C7216" w:rsidRDefault="004C7216" w:rsidP="001922F8"/>
    <w:p w14:paraId="42475F92" w14:textId="77777777" w:rsidR="004C7216" w:rsidRDefault="004C7216" w:rsidP="001922F8"/>
    <w:p w14:paraId="472A4645" w14:textId="77777777" w:rsidR="004C7216" w:rsidRDefault="004C7216" w:rsidP="001922F8"/>
    <w:p w14:paraId="3BD6A3ED" w14:textId="77777777" w:rsidR="004C7216" w:rsidRDefault="004C7216" w:rsidP="001922F8"/>
    <w:p w14:paraId="345B934A" w14:textId="77777777" w:rsidR="004C7216" w:rsidRPr="001922F8" w:rsidRDefault="004C7216" w:rsidP="001922F8"/>
    <w:sectPr w:rsidR="004C7216" w:rsidRPr="001922F8" w:rsidSect="000606B4">
      <w:headerReference w:type="default" r:id="rId8"/>
      <w:footerReference w:type="default" r:id="rId9"/>
      <w:pgSz w:w="11906" w:h="16838"/>
      <w:pgMar w:top="3260" w:right="1134" w:bottom="2693" w:left="1134" w:header="851" w:footer="709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830A" w16cex:dateUtc="2020-11-09T07:57:00Z"/>
  <w16cex:commentExtensible w16cex:durableId="235382A8" w16cex:dateUtc="2020-11-09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B493B7" w16cid:durableId="2353830A"/>
  <w16cid:commentId w16cid:paraId="2193BFD4" w16cid:durableId="235382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4B5A" w14:textId="77777777" w:rsidR="00E83E00" w:rsidRDefault="00E83E00" w:rsidP="00681C41">
      <w:pPr>
        <w:spacing w:after="0" w:line="240" w:lineRule="auto"/>
      </w:pPr>
      <w:r>
        <w:separator/>
      </w:r>
    </w:p>
  </w:endnote>
  <w:endnote w:type="continuationSeparator" w:id="0">
    <w:p w14:paraId="74140C8B" w14:textId="77777777" w:rsidR="00E83E00" w:rsidRDefault="00E83E00" w:rsidP="0068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9E87" w14:textId="77777777" w:rsidR="00681C41" w:rsidRDefault="00681C4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AC154" wp14:editId="4AA787BC">
              <wp:simplePos x="0" y="0"/>
              <wp:positionH relativeFrom="column">
                <wp:posOffset>0</wp:posOffset>
              </wp:positionH>
              <wp:positionV relativeFrom="page">
                <wp:posOffset>9361170</wp:posOffset>
              </wp:positionV>
              <wp:extent cx="6120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710739" id="Přímá spojnice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7.1pt" to="481.9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" strokecolor="#fc0" strokeweight="1pt">
              <v:stroke joinstyle="miter"/>
              <w10:wrap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80F176F" wp14:editId="1602B287">
          <wp:simplePos x="0" y="0"/>
          <wp:positionH relativeFrom="column">
            <wp:posOffset>3810</wp:posOffset>
          </wp:positionH>
          <wp:positionV relativeFrom="page">
            <wp:posOffset>9843770</wp:posOffset>
          </wp:positionV>
          <wp:extent cx="6105600" cy="25560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FD99" w14:textId="77777777" w:rsidR="00E83E00" w:rsidRDefault="00E83E00" w:rsidP="00681C41">
      <w:pPr>
        <w:spacing w:after="0" w:line="240" w:lineRule="auto"/>
      </w:pPr>
      <w:r>
        <w:separator/>
      </w:r>
    </w:p>
  </w:footnote>
  <w:footnote w:type="continuationSeparator" w:id="0">
    <w:p w14:paraId="1D34C998" w14:textId="77777777" w:rsidR="00E83E00" w:rsidRDefault="00E83E00" w:rsidP="0068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17FD" w14:textId="77777777" w:rsidR="00681C41" w:rsidRDefault="00681C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27B4AFD" wp14:editId="4EF884C8">
          <wp:simplePos x="0" y="0"/>
          <wp:positionH relativeFrom="margin">
            <wp:posOffset>4860290</wp:posOffset>
          </wp:positionH>
          <wp:positionV relativeFrom="page">
            <wp:posOffset>599440</wp:posOffset>
          </wp:positionV>
          <wp:extent cx="1260000" cy="676800"/>
          <wp:effectExtent l="0" t="0" r="0" b="952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03B9"/>
    <w:multiLevelType w:val="hybridMultilevel"/>
    <w:tmpl w:val="F2DC9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1"/>
    <w:rsid w:val="000606B4"/>
    <w:rsid w:val="000655E3"/>
    <w:rsid w:val="00091A4A"/>
    <w:rsid w:val="000C6640"/>
    <w:rsid w:val="000E7965"/>
    <w:rsid w:val="001606E4"/>
    <w:rsid w:val="00161D83"/>
    <w:rsid w:val="001922F8"/>
    <w:rsid w:val="001C2B33"/>
    <w:rsid w:val="002C7E3B"/>
    <w:rsid w:val="002E7812"/>
    <w:rsid w:val="00360A63"/>
    <w:rsid w:val="0044042A"/>
    <w:rsid w:val="00454712"/>
    <w:rsid w:val="0048651E"/>
    <w:rsid w:val="004C6A94"/>
    <w:rsid w:val="004C7216"/>
    <w:rsid w:val="004E7C61"/>
    <w:rsid w:val="004F1CCC"/>
    <w:rsid w:val="005162D8"/>
    <w:rsid w:val="0059081E"/>
    <w:rsid w:val="005C5677"/>
    <w:rsid w:val="005D4A14"/>
    <w:rsid w:val="005F2B26"/>
    <w:rsid w:val="0061578A"/>
    <w:rsid w:val="00681C41"/>
    <w:rsid w:val="006A0E47"/>
    <w:rsid w:val="00755B98"/>
    <w:rsid w:val="008241BC"/>
    <w:rsid w:val="008446D2"/>
    <w:rsid w:val="0084642C"/>
    <w:rsid w:val="008D19CD"/>
    <w:rsid w:val="008F65C7"/>
    <w:rsid w:val="0090006B"/>
    <w:rsid w:val="00943FAC"/>
    <w:rsid w:val="00947C1B"/>
    <w:rsid w:val="00A05CA3"/>
    <w:rsid w:val="00A4027B"/>
    <w:rsid w:val="00AD6690"/>
    <w:rsid w:val="00BA4631"/>
    <w:rsid w:val="00BF025F"/>
    <w:rsid w:val="00D037C5"/>
    <w:rsid w:val="00D30218"/>
    <w:rsid w:val="00D453C8"/>
    <w:rsid w:val="00D94F30"/>
    <w:rsid w:val="00DC5533"/>
    <w:rsid w:val="00DD1769"/>
    <w:rsid w:val="00DF4373"/>
    <w:rsid w:val="00E02D9E"/>
    <w:rsid w:val="00E335CB"/>
    <w:rsid w:val="00E47B1C"/>
    <w:rsid w:val="00E81608"/>
    <w:rsid w:val="00E83E00"/>
    <w:rsid w:val="00E96414"/>
    <w:rsid w:val="00ED16FD"/>
    <w:rsid w:val="00FD4E5B"/>
    <w:rsid w:val="00FE39B1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3A50"/>
  <w15:chartTrackingRefBased/>
  <w15:docId w15:val="{83497AA0-B16C-4342-B799-1598FB4F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7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681C41"/>
    <w:pPr>
      <w:suppressAutoHyphens/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Arial" w:hAnsi="Arial" w:cs="Arial"/>
      <w:b/>
      <w:bCs/>
      <w:caps/>
      <w:color w:val="FFCB00"/>
      <w:sz w:val="44"/>
      <w:szCs w:val="44"/>
      <w:lang w:val="en-GB"/>
    </w:rPr>
  </w:style>
  <w:style w:type="paragraph" w:customStyle="1" w:styleId="Zkladnodstavec">
    <w:name w:val="[Základní odstavec]"/>
    <w:basedOn w:val="Normln"/>
    <w:uiPriority w:val="99"/>
    <w:rsid w:val="00681C41"/>
    <w:pPr>
      <w:suppressAutoHyphens/>
      <w:autoSpaceDE w:val="0"/>
      <w:autoSpaceDN w:val="0"/>
      <w:adjustRightInd w:val="0"/>
      <w:spacing w:after="283" w:line="360" w:lineRule="atLeast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jmno">
    <w:name w:val="jméno"/>
    <w:basedOn w:val="Normln"/>
    <w:uiPriority w:val="99"/>
    <w:rsid w:val="00681C41"/>
    <w:pPr>
      <w:suppressAutoHyphens/>
      <w:autoSpaceDE w:val="0"/>
      <w:autoSpaceDN w:val="0"/>
      <w:adjustRightInd w:val="0"/>
      <w:spacing w:before="737" w:after="0" w:line="320" w:lineRule="atLeast"/>
      <w:ind w:right="340"/>
      <w:jc w:val="right"/>
      <w:textAlignment w:val="center"/>
    </w:pPr>
    <w:rPr>
      <w:rFonts w:ascii="Arial" w:hAnsi="Arial" w:cs="Arial"/>
      <w:color w:val="000000"/>
      <w:sz w:val="26"/>
      <w:szCs w:val="26"/>
      <w:lang w:val="en-GB"/>
    </w:rPr>
  </w:style>
  <w:style w:type="paragraph" w:styleId="Zhlav">
    <w:name w:val="header"/>
    <w:basedOn w:val="Normln"/>
    <w:link w:val="ZhlavChar"/>
    <w:uiPriority w:val="99"/>
    <w:unhideWhenUsed/>
    <w:rsid w:val="0068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C41"/>
  </w:style>
  <w:style w:type="paragraph" w:styleId="Zpat">
    <w:name w:val="footer"/>
    <w:basedOn w:val="Normln"/>
    <w:link w:val="ZpatChar"/>
    <w:uiPriority w:val="99"/>
    <w:unhideWhenUsed/>
    <w:rsid w:val="0068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C41"/>
  </w:style>
  <w:style w:type="character" w:styleId="Hypertextovodkaz">
    <w:name w:val="Hyperlink"/>
    <w:basedOn w:val="Standardnpsmoodstavce"/>
    <w:uiPriority w:val="99"/>
    <w:semiHidden/>
    <w:unhideWhenUsed/>
    <w:rsid w:val="004C721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C72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02D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1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1D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1D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1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1D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5994-9EE7-4B94-B591-720FAF47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Pohořalý</dc:creator>
  <cp:keywords/>
  <dc:description/>
  <cp:lastModifiedBy>Jan Polák</cp:lastModifiedBy>
  <cp:revision>2</cp:revision>
  <dcterms:created xsi:type="dcterms:W3CDTF">2020-11-09T08:05:00Z</dcterms:created>
  <dcterms:modified xsi:type="dcterms:W3CDTF">2020-11-09T08:05:00Z</dcterms:modified>
</cp:coreProperties>
</file>